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4452"/>
        <w:gridCol w:w="4721"/>
      </w:tblGrid>
      <w:tr w:rsidR="00EB0433" w:rsidTr="00F9044A">
        <w:trPr>
          <w:cantSplit/>
          <w:trHeight w:val="1008"/>
        </w:trPr>
        <w:tc>
          <w:tcPr>
            <w:tcW w:w="4452" w:type="dxa"/>
          </w:tcPr>
          <w:p w:rsidR="00EB0433" w:rsidRDefault="00EB0433" w:rsidP="00B10F08">
            <w:pPr>
              <w:spacing w:line="240" w:lineRule="exact"/>
              <w:ind w:right="1134"/>
              <w:jc w:val="both"/>
            </w:pPr>
            <w:r>
              <w:t xml:space="preserve">    </w:t>
            </w: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B10F08">
            <w:pPr>
              <w:spacing w:line="240" w:lineRule="exact"/>
              <w:ind w:right="1134"/>
            </w:pPr>
          </w:p>
          <w:p w:rsidR="00EB0433" w:rsidRDefault="00EB0433" w:rsidP="00477D16">
            <w:pPr>
              <w:spacing w:line="240" w:lineRule="exact"/>
              <w:ind w:right="459"/>
            </w:pPr>
            <w:r>
              <w:t xml:space="preserve">               </w:t>
            </w:r>
          </w:p>
        </w:tc>
        <w:tc>
          <w:tcPr>
            <w:tcW w:w="4721" w:type="dxa"/>
          </w:tcPr>
          <w:p w:rsidR="00EB0433" w:rsidRPr="007F15E3" w:rsidRDefault="00EB0433" w:rsidP="00B10F08">
            <w:pPr>
              <w:pStyle w:val="a3"/>
              <w:tabs>
                <w:tab w:val="left" w:pos="708"/>
              </w:tabs>
              <w:spacing w:line="240" w:lineRule="exact"/>
            </w:pPr>
          </w:p>
          <w:p w:rsidR="00EB0433" w:rsidRPr="006D15E0" w:rsidRDefault="0075217C" w:rsidP="00953745">
            <w:pPr>
              <w:spacing w:line="240" w:lineRule="exact"/>
              <w:jc w:val="both"/>
            </w:pPr>
            <w:r>
              <w:t>В администрацию Усть-Катавского городского округа</w:t>
            </w:r>
            <w:r w:rsidR="006D15E0">
              <w:t xml:space="preserve">  </w:t>
            </w:r>
          </w:p>
        </w:tc>
      </w:tr>
    </w:tbl>
    <w:p w:rsidR="00DB75C1" w:rsidRDefault="00DB75C1" w:rsidP="00DB75C1">
      <w:pPr>
        <w:jc w:val="both"/>
        <w:rPr>
          <w:b/>
        </w:rPr>
      </w:pPr>
      <w:r>
        <w:rPr>
          <w:b/>
        </w:rPr>
        <w:t>ИНФОРМАЦИЯ</w:t>
      </w:r>
    </w:p>
    <w:p w:rsidR="00DB75C1" w:rsidRDefault="00DB75C1" w:rsidP="00F46769">
      <w:pPr>
        <w:spacing w:line="240" w:lineRule="exact"/>
        <w:jc w:val="both"/>
      </w:pPr>
      <w:r>
        <w:t xml:space="preserve">для размещения на сайте </w:t>
      </w:r>
    </w:p>
    <w:p w:rsidR="00DB75C1" w:rsidRDefault="00EC7B39" w:rsidP="00F46769">
      <w:pPr>
        <w:spacing w:line="240" w:lineRule="exact"/>
        <w:jc w:val="both"/>
      </w:pPr>
      <w:r>
        <w:t>а</w:t>
      </w:r>
      <w:r w:rsidR="00DB75C1">
        <w:t>дминистрации Усть-Катавского</w:t>
      </w:r>
    </w:p>
    <w:p w:rsidR="00DB75C1" w:rsidRPr="00DB75C1" w:rsidRDefault="00DB75C1" w:rsidP="00F46769">
      <w:pPr>
        <w:spacing w:line="240" w:lineRule="exact"/>
        <w:jc w:val="both"/>
      </w:pPr>
      <w:r>
        <w:t>городского округа</w:t>
      </w:r>
    </w:p>
    <w:p w:rsidR="00DB75C1" w:rsidRPr="008B24D9" w:rsidRDefault="00DB75C1" w:rsidP="00DB75C1">
      <w:pPr>
        <w:jc w:val="both"/>
        <w:rPr>
          <w:b/>
        </w:rPr>
      </w:pPr>
    </w:p>
    <w:p w:rsidR="00A237B4" w:rsidRPr="00A237B4" w:rsidRDefault="00417A91" w:rsidP="006A7193">
      <w:pPr>
        <w:jc w:val="both"/>
        <w:rPr>
          <w:b/>
          <w:bCs/>
        </w:rPr>
      </w:pPr>
      <w:r>
        <w:rPr>
          <w:b/>
          <w:bCs/>
        </w:rPr>
        <w:t>Если ребенок получил травму в школе. Кто несет за это ответственность?</w:t>
      </w:r>
    </w:p>
    <w:p w:rsidR="00A237B4" w:rsidRPr="00A237B4" w:rsidRDefault="00A237B4" w:rsidP="00A237B4">
      <w:pPr>
        <w:ind w:firstLine="709"/>
        <w:jc w:val="both"/>
        <w:rPr>
          <w:b/>
          <w:bCs/>
        </w:rPr>
      </w:pPr>
      <w:r w:rsidRPr="00A237B4">
        <w:rPr>
          <w:b/>
          <w:bCs/>
        </w:rPr>
        <w:t> </w:t>
      </w:r>
    </w:p>
    <w:p w:rsidR="00417A91" w:rsidRDefault="00417A91" w:rsidP="00A237B4">
      <w:pPr>
        <w:ind w:firstLine="709"/>
        <w:jc w:val="both"/>
        <w:rPr>
          <w:bCs/>
        </w:rPr>
      </w:pPr>
      <w:r>
        <w:rPr>
          <w:bCs/>
        </w:rPr>
        <w:t xml:space="preserve">В соответствии со ст. 34 </w:t>
      </w:r>
      <w:r w:rsidRPr="00417A91">
        <w:rPr>
          <w:bCs/>
        </w:rPr>
        <w:t>Федерального закона от 29.12.2012 №273-ФЗ «Об образовании в Российской Федерации»</w:t>
      </w:r>
      <w:r>
        <w:rPr>
          <w:bCs/>
        </w:rPr>
        <w:t xml:space="preserve"> всем обучающимся предоставляется право на охрану жизни и здоровья.</w:t>
      </w:r>
    </w:p>
    <w:p w:rsidR="00417A91" w:rsidRDefault="00417A91" w:rsidP="00A237B4">
      <w:pPr>
        <w:ind w:firstLine="709"/>
        <w:jc w:val="both"/>
        <w:rPr>
          <w:bCs/>
        </w:rPr>
      </w:pPr>
      <w:r>
        <w:rPr>
          <w:bCs/>
        </w:rPr>
        <w:t>Ответственность за жизнь и здоровье несет образовательная организация.</w:t>
      </w:r>
    </w:p>
    <w:p w:rsidR="00417A91" w:rsidRDefault="00417A91" w:rsidP="00A237B4">
      <w:pPr>
        <w:ind w:firstLine="709"/>
        <w:jc w:val="both"/>
        <w:rPr>
          <w:bCs/>
        </w:rPr>
      </w:pPr>
      <w:r>
        <w:rPr>
          <w:bCs/>
        </w:rPr>
        <w:t>За причинение вреда ученикам образовательная организация в силу статьи 1084 Гражданского кодекса Российской Федерации может быть привлечена к гражданско-правовой ответственности.</w:t>
      </w:r>
    </w:p>
    <w:p w:rsidR="00417A91" w:rsidRDefault="00417A91" w:rsidP="00A237B4">
      <w:pPr>
        <w:ind w:firstLine="709"/>
        <w:jc w:val="both"/>
        <w:rPr>
          <w:bCs/>
        </w:rPr>
      </w:pPr>
      <w:r>
        <w:rPr>
          <w:bCs/>
        </w:rPr>
        <w:t>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 на основании статьи 1087 Гражданского кодекса Российской Федерации. Кроме того, подлежит взысканию компенсация морального вреда.</w:t>
      </w:r>
    </w:p>
    <w:p w:rsidR="000B5E1F" w:rsidRPr="000B5E1F" w:rsidRDefault="000B5E1F" w:rsidP="000B5E1F">
      <w:pPr>
        <w:ind w:firstLine="709"/>
        <w:jc w:val="both"/>
      </w:pPr>
      <w:bookmarkStart w:id="0" w:name="_GoBack"/>
      <w:bookmarkEnd w:id="0"/>
    </w:p>
    <w:p w:rsidR="000B5E1F" w:rsidRPr="000B5E1F" w:rsidRDefault="000B5E1F" w:rsidP="000B5E1F">
      <w:pPr>
        <w:jc w:val="both"/>
      </w:pPr>
      <w:r w:rsidRPr="000B5E1F">
        <w:t>Помощник прокурора города</w:t>
      </w:r>
    </w:p>
    <w:p w:rsidR="000B5E1F" w:rsidRPr="000B5E1F" w:rsidRDefault="000B5E1F" w:rsidP="000B5E1F">
      <w:pPr>
        <w:ind w:firstLine="709"/>
        <w:jc w:val="both"/>
      </w:pPr>
    </w:p>
    <w:p w:rsidR="000B5E1F" w:rsidRPr="000B5E1F" w:rsidRDefault="000B5E1F" w:rsidP="000B5E1F">
      <w:pPr>
        <w:jc w:val="both"/>
      </w:pPr>
      <w:r w:rsidRPr="000B5E1F">
        <w:t xml:space="preserve">юрист 1 класса                                                                    </w:t>
      </w:r>
      <w:r>
        <w:t xml:space="preserve">                   </w:t>
      </w:r>
      <w:r w:rsidRPr="000B5E1F">
        <w:t xml:space="preserve"> В.В. Куликова</w:t>
      </w:r>
    </w:p>
    <w:p w:rsidR="000B5E1F" w:rsidRPr="000B5E1F" w:rsidRDefault="000B5E1F" w:rsidP="000B5E1F">
      <w:pPr>
        <w:ind w:firstLine="709"/>
        <w:jc w:val="both"/>
      </w:pPr>
    </w:p>
    <w:sectPr w:rsidR="000B5E1F" w:rsidRPr="000B5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16"/>
    <w:rsid w:val="00013A6D"/>
    <w:rsid w:val="000368C3"/>
    <w:rsid w:val="00077151"/>
    <w:rsid w:val="000B5E1F"/>
    <w:rsid w:val="000B76CF"/>
    <w:rsid w:val="000D5381"/>
    <w:rsid w:val="000E17EB"/>
    <w:rsid w:val="001016D6"/>
    <w:rsid w:val="001178F1"/>
    <w:rsid w:val="00123B66"/>
    <w:rsid w:val="0014232A"/>
    <w:rsid w:val="00154D16"/>
    <w:rsid w:val="001E6599"/>
    <w:rsid w:val="001F5CCA"/>
    <w:rsid w:val="00204BB2"/>
    <w:rsid w:val="00206BED"/>
    <w:rsid w:val="00235949"/>
    <w:rsid w:val="00314C8D"/>
    <w:rsid w:val="0031646E"/>
    <w:rsid w:val="00370009"/>
    <w:rsid w:val="0038236A"/>
    <w:rsid w:val="003A51B4"/>
    <w:rsid w:val="003C3986"/>
    <w:rsid w:val="003E2B21"/>
    <w:rsid w:val="004010D1"/>
    <w:rsid w:val="00417A91"/>
    <w:rsid w:val="0043114D"/>
    <w:rsid w:val="00465E83"/>
    <w:rsid w:val="00477D16"/>
    <w:rsid w:val="004A03B6"/>
    <w:rsid w:val="00502A7B"/>
    <w:rsid w:val="00560A10"/>
    <w:rsid w:val="005B0A4C"/>
    <w:rsid w:val="00637BB4"/>
    <w:rsid w:val="00681EA3"/>
    <w:rsid w:val="006A7193"/>
    <w:rsid w:val="006B464D"/>
    <w:rsid w:val="006B5FC5"/>
    <w:rsid w:val="006C0E28"/>
    <w:rsid w:val="006C3A23"/>
    <w:rsid w:val="006D15E0"/>
    <w:rsid w:val="006D26DE"/>
    <w:rsid w:val="006D4770"/>
    <w:rsid w:val="00710ADC"/>
    <w:rsid w:val="007266D9"/>
    <w:rsid w:val="00734629"/>
    <w:rsid w:val="0075217C"/>
    <w:rsid w:val="007603BC"/>
    <w:rsid w:val="00763C39"/>
    <w:rsid w:val="007D7B4D"/>
    <w:rsid w:val="007E5BC0"/>
    <w:rsid w:val="00860F94"/>
    <w:rsid w:val="008B24D9"/>
    <w:rsid w:val="008F7217"/>
    <w:rsid w:val="00953745"/>
    <w:rsid w:val="009549B1"/>
    <w:rsid w:val="00982AEA"/>
    <w:rsid w:val="009B27C6"/>
    <w:rsid w:val="00A237B4"/>
    <w:rsid w:val="00A72F67"/>
    <w:rsid w:val="00A7631C"/>
    <w:rsid w:val="00AF54EF"/>
    <w:rsid w:val="00B035CA"/>
    <w:rsid w:val="00B11FFE"/>
    <w:rsid w:val="00B14278"/>
    <w:rsid w:val="00B226F0"/>
    <w:rsid w:val="00B4733B"/>
    <w:rsid w:val="00B70356"/>
    <w:rsid w:val="00B76763"/>
    <w:rsid w:val="00B90443"/>
    <w:rsid w:val="00BA43D0"/>
    <w:rsid w:val="00BD4EAF"/>
    <w:rsid w:val="00BF3956"/>
    <w:rsid w:val="00C22F08"/>
    <w:rsid w:val="00C665BB"/>
    <w:rsid w:val="00C900AF"/>
    <w:rsid w:val="00C9309A"/>
    <w:rsid w:val="00D0292F"/>
    <w:rsid w:val="00D23052"/>
    <w:rsid w:val="00D54473"/>
    <w:rsid w:val="00D5677B"/>
    <w:rsid w:val="00D65839"/>
    <w:rsid w:val="00D70F83"/>
    <w:rsid w:val="00D8063B"/>
    <w:rsid w:val="00D80E90"/>
    <w:rsid w:val="00DB75C1"/>
    <w:rsid w:val="00DC1656"/>
    <w:rsid w:val="00DE31BE"/>
    <w:rsid w:val="00E57BB8"/>
    <w:rsid w:val="00EA7FAE"/>
    <w:rsid w:val="00EB0433"/>
    <w:rsid w:val="00EC0F84"/>
    <w:rsid w:val="00EC7B39"/>
    <w:rsid w:val="00EE13C1"/>
    <w:rsid w:val="00F30D5F"/>
    <w:rsid w:val="00F334DE"/>
    <w:rsid w:val="00F46769"/>
    <w:rsid w:val="00F9044A"/>
    <w:rsid w:val="00FC0972"/>
    <w:rsid w:val="00FC3E4D"/>
    <w:rsid w:val="00FD38CA"/>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AA9F"/>
  <w15:chartTrackingRefBased/>
  <w15:docId w15:val="{AA3B9D56-9E1B-4D9E-93AC-4AC93BB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4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0433"/>
    <w:pPr>
      <w:tabs>
        <w:tab w:val="center" w:pos="4677"/>
        <w:tab w:val="right" w:pos="9355"/>
      </w:tabs>
    </w:pPr>
  </w:style>
  <w:style w:type="character" w:customStyle="1" w:styleId="a4">
    <w:name w:val="Верхний колонтитул Знак"/>
    <w:basedOn w:val="a0"/>
    <w:link w:val="a3"/>
    <w:rsid w:val="00EB0433"/>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0B76CF"/>
    <w:rPr>
      <w:rFonts w:ascii="Segoe UI" w:hAnsi="Segoe UI" w:cs="Segoe UI"/>
      <w:sz w:val="18"/>
      <w:szCs w:val="18"/>
    </w:rPr>
  </w:style>
  <w:style w:type="character" w:customStyle="1" w:styleId="a6">
    <w:name w:val="Текст выноски Знак"/>
    <w:basedOn w:val="a0"/>
    <w:link w:val="a5"/>
    <w:uiPriority w:val="99"/>
    <w:semiHidden/>
    <w:rsid w:val="000B76CF"/>
    <w:rPr>
      <w:rFonts w:ascii="Segoe UI" w:eastAsia="Times New Roman" w:hAnsi="Segoe UI" w:cs="Segoe UI"/>
      <w:sz w:val="18"/>
      <w:szCs w:val="18"/>
      <w:lang w:eastAsia="ru-RU"/>
    </w:rPr>
  </w:style>
  <w:style w:type="paragraph" w:styleId="a7">
    <w:name w:val="Normal (Web)"/>
    <w:basedOn w:val="a"/>
    <w:uiPriority w:val="99"/>
    <w:rsid w:val="00F467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2217">
      <w:bodyDiv w:val="1"/>
      <w:marLeft w:val="0"/>
      <w:marRight w:val="0"/>
      <w:marTop w:val="0"/>
      <w:marBottom w:val="0"/>
      <w:divBdr>
        <w:top w:val="none" w:sz="0" w:space="0" w:color="auto"/>
        <w:left w:val="none" w:sz="0" w:space="0" w:color="auto"/>
        <w:bottom w:val="none" w:sz="0" w:space="0" w:color="auto"/>
        <w:right w:val="none" w:sz="0" w:space="0" w:color="auto"/>
      </w:divBdr>
    </w:div>
    <w:div w:id="1123040230">
      <w:bodyDiv w:val="1"/>
      <w:marLeft w:val="0"/>
      <w:marRight w:val="0"/>
      <w:marTop w:val="0"/>
      <w:marBottom w:val="0"/>
      <w:divBdr>
        <w:top w:val="none" w:sz="0" w:space="0" w:color="auto"/>
        <w:left w:val="none" w:sz="0" w:space="0" w:color="auto"/>
        <w:bottom w:val="none" w:sz="0" w:space="0" w:color="auto"/>
        <w:right w:val="none" w:sz="0" w:space="0" w:color="auto"/>
      </w:divBdr>
    </w:div>
    <w:div w:id="1346010603">
      <w:bodyDiv w:val="1"/>
      <w:marLeft w:val="0"/>
      <w:marRight w:val="0"/>
      <w:marTop w:val="0"/>
      <w:marBottom w:val="0"/>
      <w:divBdr>
        <w:top w:val="none" w:sz="0" w:space="0" w:color="auto"/>
        <w:left w:val="none" w:sz="0" w:space="0" w:color="auto"/>
        <w:bottom w:val="none" w:sz="0" w:space="0" w:color="auto"/>
        <w:right w:val="none" w:sz="0" w:space="0" w:color="auto"/>
      </w:divBdr>
    </w:div>
    <w:div w:id="1605455663">
      <w:bodyDiv w:val="1"/>
      <w:marLeft w:val="0"/>
      <w:marRight w:val="0"/>
      <w:marTop w:val="0"/>
      <w:marBottom w:val="0"/>
      <w:divBdr>
        <w:top w:val="none" w:sz="0" w:space="0" w:color="auto"/>
        <w:left w:val="none" w:sz="0" w:space="0" w:color="auto"/>
        <w:bottom w:val="none" w:sz="0" w:space="0" w:color="auto"/>
        <w:right w:val="none" w:sz="0" w:space="0" w:color="auto"/>
      </w:divBdr>
    </w:div>
    <w:div w:id="19481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 Александр Александрович</dc:creator>
  <cp:keywords/>
  <dc:description/>
  <cp:lastModifiedBy>Куликова Вера Витальевна</cp:lastModifiedBy>
  <cp:revision>2</cp:revision>
  <cp:lastPrinted>2024-01-16T11:01:00Z</cp:lastPrinted>
  <dcterms:created xsi:type="dcterms:W3CDTF">2025-02-14T11:28:00Z</dcterms:created>
  <dcterms:modified xsi:type="dcterms:W3CDTF">2025-02-14T11:28:00Z</dcterms:modified>
</cp:coreProperties>
</file>